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82AB" w14:textId="77777777" w:rsidR="007C27AE" w:rsidRPr="009C28AC" w:rsidRDefault="007C27AE" w:rsidP="009C28AC">
      <w:pPr>
        <w:rPr>
          <w:b/>
          <w:sz w:val="20"/>
          <w:szCs w:val="20"/>
        </w:rPr>
      </w:pPr>
    </w:p>
    <w:p w14:paraId="0DA392D8" w14:textId="0E5BE934" w:rsidR="001F2132" w:rsidRDefault="009C28AC" w:rsidP="007C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</w:t>
      </w:r>
      <w:r w:rsidR="00B55DF3" w:rsidRPr="009C2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poradců, </w:t>
      </w:r>
      <w:r w:rsidR="00A81B55" w:rsidRPr="00A81B55">
        <w:rPr>
          <w:rFonts w:ascii="Times New Roman" w:hAnsi="Times New Roman" w:cs="Times New Roman"/>
          <w:b/>
          <w:sz w:val="24"/>
          <w:szCs w:val="24"/>
        </w:rPr>
        <w:t>poradních orgánů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 a společností</w:t>
      </w:r>
      <w:r w:rsidR="007C27AE" w:rsidRPr="009C28AC">
        <w:rPr>
          <w:rFonts w:ascii="Times New Roman" w:hAnsi="Times New Roman" w:cs="Times New Roman"/>
          <w:b/>
          <w:sz w:val="24"/>
          <w:szCs w:val="24"/>
        </w:rPr>
        <w:t xml:space="preserve">, advokátů a advokátních kanceláří </w:t>
      </w:r>
      <w:r w:rsidR="000C3271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96737C">
        <w:rPr>
          <w:rFonts w:ascii="Times New Roman" w:hAnsi="Times New Roman" w:cs="Times New Roman"/>
          <w:b/>
          <w:sz w:val="24"/>
          <w:szCs w:val="24"/>
        </w:rPr>
        <w:t>2</w:t>
      </w:r>
      <w:r w:rsidR="000C3271">
        <w:rPr>
          <w:rFonts w:ascii="Times New Roman" w:hAnsi="Times New Roman" w:cs="Times New Roman"/>
          <w:b/>
          <w:sz w:val="24"/>
          <w:szCs w:val="24"/>
        </w:rPr>
        <w:t>. pololetí roku 2022</w:t>
      </w:r>
    </w:p>
    <w:p w14:paraId="57452F33" w14:textId="07490CBE" w:rsidR="007C27AE" w:rsidRPr="00036AC5" w:rsidRDefault="002A031D" w:rsidP="00036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Rezortní organizace MZe</w:t>
      </w:r>
      <w:r w:rsidR="00036AC5">
        <w:rPr>
          <w:rFonts w:ascii="Times New Roman" w:hAnsi="Times New Roman" w:cs="Times New Roman"/>
          <w:sz w:val="24"/>
          <w:szCs w:val="24"/>
        </w:rPr>
        <w:t xml:space="preserve">: </w:t>
      </w:r>
      <w:r w:rsidR="00096E3A">
        <w:rPr>
          <w:rFonts w:ascii="Times New Roman" w:hAnsi="Times New Roman" w:cs="Times New Roman"/>
          <w:sz w:val="24"/>
          <w:szCs w:val="24"/>
        </w:rPr>
        <w:t>Zemský hřebčinec Písek s.p.o.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2835"/>
        <w:gridCol w:w="3969"/>
      </w:tblGrid>
      <w:tr w:rsidR="007C282F" w:rsidRPr="00E745C5" w14:paraId="0801B701" w14:textId="77777777" w:rsidTr="00F15255">
        <w:tc>
          <w:tcPr>
            <w:tcW w:w="4077" w:type="dxa"/>
            <w:shd w:val="clear" w:color="auto" w:fill="FFC000"/>
          </w:tcPr>
          <w:p w14:paraId="1430A35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</w:t>
            </w:r>
            <w:r w:rsidRPr="00E745C5">
              <w:rPr>
                <w:sz w:val="24"/>
                <w:szCs w:val="24"/>
                <w:lang w:val="cs-CZ" w:eastAsia="ar-SA"/>
              </w:rPr>
              <w:t>méno</w:t>
            </w:r>
            <w:r>
              <w:rPr>
                <w:sz w:val="24"/>
                <w:szCs w:val="24"/>
                <w:lang w:val="cs-CZ" w:eastAsia="ar-SA"/>
              </w:rPr>
              <w:t xml:space="preserve"> (u fyzických osob prosím uvádějte i s akademickými a vědeckými tituly)</w:t>
            </w:r>
          </w:p>
        </w:tc>
        <w:tc>
          <w:tcPr>
            <w:tcW w:w="3119" w:type="dxa"/>
            <w:shd w:val="clear" w:color="auto" w:fill="FFC000"/>
          </w:tcPr>
          <w:p w14:paraId="28F775C9" w14:textId="77777777" w:rsidR="007C282F" w:rsidRPr="00E745C5" w:rsidRDefault="007C282F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sjednaná odměna (</w:t>
            </w:r>
            <w:r w:rsidRPr="00E745C5">
              <w:rPr>
                <w:sz w:val="24"/>
                <w:szCs w:val="24"/>
                <w:lang w:val="cs-CZ" w:eastAsia="ar-SA"/>
              </w:rPr>
              <w:t>sazba/hod.</w:t>
            </w:r>
            <w:r>
              <w:rPr>
                <w:sz w:val="24"/>
                <w:szCs w:val="24"/>
                <w:lang w:val="cs-CZ" w:eastAsia="ar-SA"/>
              </w:rPr>
              <w:t>)</w:t>
            </w:r>
          </w:p>
        </w:tc>
        <w:tc>
          <w:tcPr>
            <w:tcW w:w="2835" w:type="dxa"/>
            <w:shd w:val="clear" w:color="auto" w:fill="FFC000"/>
          </w:tcPr>
          <w:p w14:paraId="386E5B70" w14:textId="77777777" w:rsidR="007C282F" w:rsidRPr="00E745C5" w:rsidRDefault="007C282F" w:rsidP="007C282F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souhrn vyplacených částek</w:t>
            </w:r>
            <w:r w:rsidR="00F12F7F">
              <w:rPr>
                <w:sz w:val="24"/>
                <w:szCs w:val="24"/>
                <w:lang w:val="cs-CZ" w:eastAsia="ar-SA"/>
              </w:rPr>
              <w:t xml:space="preserve"> za dané pololetí</w:t>
            </w:r>
            <w:r w:rsidR="002A031D">
              <w:rPr>
                <w:sz w:val="24"/>
                <w:szCs w:val="24"/>
                <w:lang w:val="cs-CZ" w:eastAsia="ar-SA"/>
              </w:rPr>
              <w:t xml:space="preserve"> (uvádí se celkový souhrn za všechny poradce)</w:t>
            </w:r>
          </w:p>
        </w:tc>
        <w:tc>
          <w:tcPr>
            <w:tcW w:w="3969" w:type="dxa"/>
            <w:shd w:val="clear" w:color="auto" w:fill="FFC000"/>
          </w:tcPr>
          <w:p w14:paraId="7CB6B319" w14:textId="77777777" w:rsidR="007C282F" w:rsidRPr="00E745C5" w:rsidRDefault="00F1525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fyzická osoba udělila souhlas se zveřejněním sjednané odměny (ANO/NE)</w:t>
            </w:r>
          </w:p>
        </w:tc>
      </w:tr>
      <w:tr w:rsidR="00096E3A" w:rsidRPr="00E745C5" w14:paraId="386288EA" w14:textId="77777777" w:rsidTr="00F15255">
        <w:tc>
          <w:tcPr>
            <w:tcW w:w="4077" w:type="dxa"/>
          </w:tcPr>
          <w:p w14:paraId="44D64AA6" w14:textId="43B3D991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Mgr. Kalina Jan</w:t>
            </w:r>
          </w:p>
        </w:tc>
        <w:tc>
          <w:tcPr>
            <w:tcW w:w="3119" w:type="dxa"/>
          </w:tcPr>
          <w:p w14:paraId="6BFA9F5D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08C0A38E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14F404C" w14:textId="65AE5F79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NE</w:t>
            </w:r>
          </w:p>
        </w:tc>
      </w:tr>
      <w:tr w:rsidR="00096E3A" w:rsidRPr="00E745C5" w14:paraId="20F28928" w14:textId="77777777" w:rsidTr="00F15255">
        <w:tc>
          <w:tcPr>
            <w:tcW w:w="4077" w:type="dxa"/>
          </w:tcPr>
          <w:p w14:paraId="372B42AA" w14:textId="6D918FF4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Kašpar Zdeněk</w:t>
            </w:r>
          </w:p>
        </w:tc>
        <w:tc>
          <w:tcPr>
            <w:tcW w:w="3119" w:type="dxa"/>
          </w:tcPr>
          <w:p w14:paraId="11A93C71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48075DF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F36B60A" w14:textId="044C6C2B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NE</w:t>
            </w:r>
          </w:p>
        </w:tc>
      </w:tr>
      <w:tr w:rsidR="00096E3A" w:rsidRPr="00E745C5" w14:paraId="1FB5F151" w14:textId="77777777" w:rsidTr="00F15255">
        <w:tc>
          <w:tcPr>
            <w:tcW w:w="4077" w:type="dxa"/>
          </w:tcPr>
          <w:p w14:paraId="13849030" w14:textId="02DE7016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Aduko s.r.o.</w:t>
            </w:r>
          </w:p>
        </w:tc>
        <w:tc>
          <w:tcPr>
            <w:tcW w:w="3119" w:type="dxa"/>
          </w:tcPr>
          <w:p w14:paraId="5F9C2DF1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059B72B6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378C62C5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3D880064" w14:textId="77777777" w:rsidTr="00F15255">
        <w:tc>
          <w:tcPr>
            <w:tcW w:w="4077" w:type="dxa"/>
          </w:tcPr>
          <w:p w14:paraId="21F76A6C" w14:textId="2A7EB3E4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Ing. Šilha František</w:t>
            </w:r>
          </w:p>
        </w:tc>
        <w:tc>
          <w:tcPr>
            <w:tcW w:w="3119" w:type="dxa"/>
          </w:tcPr>
          <w:p w14:paraId="2BBA7B57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C1A84BC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1062E8C1" w14:textId="59C7F8A3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NE</w:t>
            </w:r>
          </w:p>
        </w:tc>
      </w:tr>
      <w:tr w:rsidR="00096E3A" w:rsidRPr="00E745C5" w14:paraId="7E1AC1FA" w14:textId="77777777" w:rsidTr="00F15255">
        <w:tc>
          <w:tcPr>
            <w:tcW w:w="4077" w:type="dxa"/>
          </w:tcPr>
          <w:p w14:paraId="2583D2B9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D37C73E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6FE36CAA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02CC991E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44DEB611" w14:textId="77777777" w:rsidTr="00F15255">
        <w:tc>
          <w:tcPr>
            <w:tcW w:w="4077" w:type="dxa"/>
          </w:tcPr>
          <w:p w14:paraId="639088DC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3ADF4633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294EA0C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45E387D4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4B32A280" w14:textId="77777777" w:rsidTr="00F15255">
        <w:tc>
          <w:tcPr>
            <w:tcW w:w="4077" w:type="dxa"/>
          </w:tcPr>
          <w:p w14:paraId="2EFB9327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04490501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0051B5EF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59BD38A3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3AD37366" w14:textId="77777777" w:rsidTr="00F15255">
        <w:tc>
          <w:tcPr>
            <w:tcW w:w="4077" w:type="dxa"/>
          </w:tcPr>
          <w:p w14:paraId="7090F631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0441B303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677D1B48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458C84E7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6ED3D810" w14:textId="77777777" w:rsidTr="00F15255">
        <w:tc>
          <w:tcPr>
            <w:tcW w:w="4077" w:type="dxa"/>
          </w:tcPr>
          <w:p w14:paraId="5CFEF5F5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3C2E930B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61CBDB12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4A025B7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77956A4F" w14:textId="77777777" w:rsidTr="00F15255">
        <w:tc>
          <w:tcPr>
            <w:tcW w:w="4077" w:type="dxa"/>
          </w:tcPr>
          <w:p w14:paraId="5014BDF2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6C7C88D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7965A8AE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4C0504C9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0A9669DD" w14:textId="77777777" w:rsidTr="00F15255">
        <w:tc>
          <w:tcPr>
            <w:tcW w:w="4077" w:type="dxa"/>
          </w:tcPr>
          <w:p w14:paraId="3A1C49FE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6A4F6153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02559502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84217C3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63F23924" w14:textId="77777777" w:rsidTr="00F15255">
        <w:tc>
          <w:tcPr>
            <w:tcW w:w="4077" w:type="dxa"/>
          </w:tcPr>
          <w:p w14:paraId="4767FB7B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7B27805C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35745218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4A7E222F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3120CBB7" w14:textId="77777777" w:rsidTr="00F15255">
        <w:tc>
          <w:tcPr>
            <w:tcW w:w="4077" w:type="dxa"/>
          </w:tcPr>
          <w:p w14:paraId="5E8712A3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7EE2DB04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5FF9268E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74490A65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2B8BE03C" w14:textId="77777777" w:rsidTr="00F15255">
        <w:tc>
          <w:tcPr>
            <w:tcW w:w="4077" w:type="dxa"/>
          </w:tcPr>
          <w:p w14:paraId="5233EB3E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2CD49978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7310524E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54325FA3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6FE9A845" w14:textId="77777777" w:rsidTr="00F15255">
        <w:tc>
          <w:tcPr>
            <w:tcW w:w="4077" w:type="dxa"/>
          </w:tcPr>
          <w:p w14:paraId="3026267B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29EF781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6789D9E4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E78EB5A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2906187E" w14:textId="77777777" w:rsidTr="00F15255">
        <w:tc>
          <w:tcPr>
            <w:tcW w:w="4077" w:type="dxa"/>
          </w:tcPr>
          <w:p w14:paraId="71E95154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1EE203DF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5FBB3B55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CE003FF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1C13D3AA" w14:textId="77777777" w:rsidTr="00F15255">
        <w:tc>
          <w:tcPr>
            <w:tcW w:w="4077" w:type="dxa"/>
          </w:tcPr>
          <w:p w14:paraId="69E65EDB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5D1E388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012A86F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06D45D81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0DF4C0A7" w14:textId="77777777" w:rsidTr="00F15255">
        <w:tc>
          <w:tcPr>
            <w:tcW w:w="4077" w:type="dxa"/>
          </w:tcPr>
          <w:p w14:paraId="3FABE445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060F7CB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630F0095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51964C2A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6E142FCB" w14:textId="77777777" w:rsidTr="00F15255">
        <w:tc>
          <w:tcPr>
            <w:tcW w:w="4077" w:type="dxa"/>
          </w:tcPr>
          <w:p w14:paraId="018F6E89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76902328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12A1A7E0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5EB2026E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11BD0B0C" w14:textId="77777777" w:rsidTr="00F15255">
        <w:tc>
          <w:tcPr>
            <w:tcW w:w="4077" w:type="dxa"/>
          </w:tcPr>
          <w:p w14:paraId="177A65ED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DA4ED38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4B2D590E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5BE5484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096E3A" w:rsidRPr="00E745C5" w14:paraId="7597B856" w14:textId="77777777" w:rsidTr="00F15255">
        <w:tc>
          <w:tcPr>
            <w:tcW w:w="4077" w:type="dxa"/>
          </w:tcPr>
          <w:p w14:paraId="1C5D7C97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9816D4B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054AB82E" w14:textId="66007E91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91 615,- Kč</w:t>
            </w:r>
          </w:p>
        </w:tc>
        <w:tc>
          <w:tcPr>
            <w:tcW w:w="3969" w:type="dxa"/>
          </w:tcPr>
          <w:p w14:paraId="1E887FB3" w14:textId="77777777" w:rsidR="00096E3A" w:rsidRPr="00E745C5" w:rsidRDefault="00096E3A" w:rsidP="00096E3A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</w:tbl>
    <w:p w14:paraId="5887B1ED" w14:textId="77777777" w:rsidR="007C27AE" w:rsidRDefault="007C27AE" w:rsidP="007C27AE">
      <w:pPr>
        <w:pStyle w:val="Default"/>
      </w:pPr>
    </w:p>
    <w:sectPr w:rsidR="007C27AE" w:rsidSect="007C2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ED37" w14:textId="77777777" w:rsidR="00AC68C1" w:rsidRDefault="00AC68C1" w:rsidP="007C282F">
      <w:pPr>
        <w:spacing w:after="0" w:line="240" w:lineRule="auto"/>
      </w:pPr>
      <w:r>
        <w:separator/>
      </w:r>
    </w:p>
  </w:endnote>
  <w:endnote w:type="continuationSeparator" w:id="0">
    <w:p w14:paraId="1920A308" w14:textId="77777777" w:rsidR="00AC68C1" w:rsidRDefault="00AC68C1" w:rsidP="007C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A502" w14:textId="77777777" w:rsidR="00AC68C1" w:rsidRDefault="00AC68C1" w:rsidP="007C282F">
      <w:pPr>
        <w:spacing w:after="0" w:line="240" w:lineRule="auto"/>
      </w:pPr>
      <w:r>
        <w:separator/>
      </w:r>
    </w:p>
  </w:footnote>
  <w:footnote w:type="continuationSeparator" w:id="0">
    <w:p w14:paraId="6AD52DC1" w14:textId="77777777" w:rsidR="00AC68C1" w:rsidRDefault="00AC68C1" w:rsidP="007C2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AE"/>
    <w:rsid w:val="00004C46"/>
    <w:rsid w:val="00035051"/>
    <w:rsid w:val="00036AC5"/>
    <w:rsid w:val="00037D0E"/>
    <w:rsid w:val="00096E3A"/>
    <w:rsid w:val="000A3572"/>
    <w:rsid w:val="000C3271"/>
    <w:rsid w:val="001332F5"/>
    <w:rsid w:val="00173079"/>
    <w:rsid w:val="00175406"/>
    <w:rsid w:val="001A79A9"/>
    <w:rsid w:val="001F2132"/>
    <w:rsid w:val="002A031D"/>
    <w:rsid w:val="003C36C8"/>
    <w:rsid w:val="003D12D1"/>
    <w:rsid w:val="005C5CD3"/>
    <w:rsid w:val="005F5637"/>
    <w:rsid w:val="00651E38"/>
    <w:rsid w:val="00723798"/>
    <w:rsid w:val="00741011"/>
    <w:rsid w:val="007C0834"/>
    <w:rsid w:val="007C27AE"/>
    <w:rsid w:val="007C282F"/>
    <w:rsid w:val="008E224E"/>
    <w:rsid w:val="00920472"/>
    <w:rsid w:val="0096737C"/>
    <w:rsid w:val="00974A2C"/>
    <w:rsid w:val="009C28AC"/>
    <w:rsid w:val="009D3FC7"/>
    <w:rsid w:val="00A81B55"/>
    <w:rsid w:val="00AC68C1"/>
    <w:rsid w:val="00B55DF3"/>
    <w:rsid w:val="00B7220C"/>
    <w:rsid w:val="00BA212A"/>
    <w:rsid w:val="00C42BB8"/>
    <w:rsid w:val="00C900D5"/>
    <w:rsid w:val="00C97270"/>
    <w:rsid w:val="00CD1EA2"/>
    <w:rsid w:val="00D62AF0"/>
    <w:rsid w:val="00D77C7C"/>
    <w:rsid w:val="00DA173D"/>
    <w:rsid w:val="00E23819"/>
    <w:rsid w:val="00F12F7F"/>
    <w:rsid w:val="00F15255"/>
    <w:rsid w:val="00F553E8"/>
    <w:rsid w:val="00F56C8F"/>
    <w:rsid w:val="00F649A3"/>
    <w:rsid w:val="00F95CA9"/>
    <w:rsid w:val="00FC7A9E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ADD3"/>
  <w15:docId w15:val="{8124E571-5F5C-40C7-8487-75048943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List1">
    <w:name w:val="No List1"/>
    <w:semiHidden/>
    <w:rsid w:val="007C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8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8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2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73132C-AC5F-4AB6-BDAF-E57BAEFF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Zuzana</dc:creator>
  <cp:lastModifiedBy>Pavlína Kašparová</cp:lastModifiedBy>
  <cp:revision>6</cp:revision>
  <dcterms:created xsi:type="dcterms:W3CDTF">2022-01-03T08:37:00Z</dcterms:created>
  <dcterms:modified xsi:type="dcterms:W3CDTF">2023-02-24T09:42:00Z</dcterms:modified>
</cp:coreProperties>
</file>