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A7" w:rsidRPr="005452B6" w:rsidRDefault="00805AA7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</w:t>
      </w:r>
      <w:r w:rsidR="00091E7D">
        <w:rPr>
          <w:rFonts w:asciiTheme="minorHAnsi" w:hAnsiTheme="minorHAnsi"/>
          <w:b/>
          <w:snapToGrid w:val="0"/>
          <w:sz w:val="24"/>
        </w:rPr>
        <w:t xml:space="preserve">2 </w:t>
      </w:r>
      <w:r w:rsidRPr="005452B6">
        <w:rPr>
          <w:rFonts w:asciiTheme="minorHAnsi" w:hAnsiTheme="minorHAnsi"/>
          <w:b/>
          <w:snapToGrid w:val="0"/>
          <w:sz w:val="24"/>
        </w:rPr>
        <w:t>NÍ ZKOUŠKY VÝKONNOSTI</w:t>
      </w:r>
      <w:r>
        <w:rPr>
          <w:rFonts w:asciiTheme="minorHAnsi" w:hAnsiTheme="minorHAnsi"/>
          <w:b/>
          <w:snapToGrid w:val="0"/>
          <w:sz w:val="24"/>
        </w:rPr>
        <w:t xml:space="preserve"> CHLADNOKREVNÝCH</w:t>
      </w:r>
      <w:r w:rsidRPr="005452B6">
        <w:rPr>
          <w:rFonts w:asciiTheme="minorHAnsi" w:hAnsiTheme="minorHAnsi"/>
          <w:b/>
          <w:snapToGrid w:val="0"/>
          <w:sz w:val="24"/>
        </w:rPr>
        <w:t xml:space="preserve"> KLISEN </w:t>
      </w:r>
    </w:p>
    <w:p w:rsidR="00805AA7" w:rsidRPr="001A329D" w:rsidRDefault="00805AA7" w:rsidP="00805AA7">
      <w:pPr>
        <w:pStyle w:val="Nadpis1"/>
        <w:spacing w:before="0"/>
        <w:rPr>
          <w:rFonts w:ascii="Arial Black" w:hAnsi="Arial Black" w:cs="Arial"/>
        </w:rPr>
      </w:pPr>
      <w:r w:rsidRPr="001A329D">
        <w:rPr>
          <w:rFonts w:ascii="Arial Black" w:hAnsi="Arial Black" w:cs="Arial"/>
        </w:rPr>
        <w:t>P Ř I H L Á Š K A</w:t>
      </w:r>
    </w:p>
    <w:p w:rsidR="00805AA7" w:rsidRPr="00013863" w:rsidRDefault="00C2568D" w:rsidP="00805AA7">
      <w:pPr>
        <w:spacing w:before="120"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napToGrid w:val="0"/>
          <w:sz w:val="24"/>
        </w:rPr>
        <w:pict>
          <v:rect id="_x0000_i1025" style="width:0;height:1.5pt" o:hralign="center" o:hrstd="t" o:hr="t" fillcolor="#a0a0a0" stroked="f"/>
        </w:pict>
      </w:r>
    </w:p>
    <w:p w:rsidR="00805AA7" w:rsidRPr="002314FE" w:rsidRDefault="00805AA7" w:rsidP="00805AA7">
      <w:pPr>
        <w:rPr>
          <w:rFonts w:ascii="Calibri" w:hAnsi="Calibri" w:cs="Arial"/>
          <w:b/>
          <w:snapToGrid w:val="0"/>
          <w:sz w:val="22"/>
        </w:rPr>
      </w:pP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KLISNA ÚČASTNÍCÍ SE ZZV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  <w:bookmarkStart w:id="0" w:name="_GoBack"/>
      <w:bookmarkEnd w:id="0"/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1A329D" w:rsidRDefault="00C2568D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6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KLISNA ÚČASTNÍC</w:t>
      </w:r>
      <w:r w:rsidR="00535242">
        <w:rPr>
          <w:rFonts w:ascii="Calibri" w:hAnsi="Calibri" w:cs="Arial"/>
          <w:b/>
          <w:snapToGrid w:val="0"/>
          <w:sz w:val="22"/>
          <w:szCs w:val="22"/>
        </w:rPr>
        <w:t>Í SE PŘEHLÍDKY 3LETÝCH KLISEN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3074EE" w:rsidRDefault="00C2568D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7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VYSTAVOVANÉ HŘÍBĚ: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Pohlaví: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MATKA VYSTAVOVANÉHO HŘÍBĚTE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CE3F69" w:rsidRDefault="00805AA7" w:rsidP="00CE3F69">
      <w:pPr>
        <w:spacing w:before="120"/>
        <w:rPr>
          <w:rFonts w:ascii="Calibri" w:hAnsi="Calibri"/>
          <w:b/>
          <w:snapToGrid w:val="0"/>
          <w:sz w:val="22"/>
          <w:szCs w:val="22"/>
        </w:rPr>
      </w:pPr>
      <w:r w:rsidRPr="00912BCD">
        <w:rPr>
          <w:rFonts w:ascii="Calibri" w:hAnsi="Calibri"/>
          <w:b/>
          <w:snapToGrid w:val="0"/>
          <w:sz w:val="22"/>
          <w:szCs w:val="22"/>
        </w:rPr>
        <w:t>Vyplněnou přihlášku zašlete nejpozději</w:t>
      </w:r>
      <w:r w:rsidR="00091E7D">
        <w:rPr>
          <w:rFonts w:ascii="Calibri" w:hAnsi="Calibri"/>
          <w:b/>
          <w:snapToGrid w:val="0"/>
          <w:sz w:val="22"/>
          <w:szCs w:val="22"/>
        </w:rPr>
        <w:t xml:space="preserve"> 27. 7. 2022 </w:t>
      </w:r>
      <w:r w:rsidR="00CE3F69">
        <w:rPr>
          <w:rFonts w:ascii="Calibri" w:hAnsi="Calibri"/>
          <w:b/>
          <w:snapToGrid w:val="0"/>
          <w:sz w:val="22"/>
          <w:szCs w:val="22"/>
        </w:rPr>
        <w:t xml:space="preserve">na mail: </w:t>
      </w:r>
      <w:hyperlink r:id="rId8" w:history="1">
        <w:r w:rsidR="00CE3F69" w:rsidRPr="004D43F3">
          <w:rPr>
            <w:rStyle w:val="Hypertextovodkaz"/>
            <w:rFonts w:ascii="Calibri" w:hAnsi="Calibri"/>
            <w:b/>
            <w:snapToGrid w:val="0"/>
            <w:sz w:val="22"/>
            <w:szCs w:val="22"/>
          </w:rPr>
          <w:t>podatelna@zemskyhrebcinecpisek.cz</w:t>
        </w:r>
      </w:hyperlink>
      <w:r w:rsidR="00CE3F69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Kontaktní osoba: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Ing. Hana Stránská, PhD. 734 741</w:t>
      </w:r>
      <w:r w:rsidR="00CE3F69">
        <w:rPr>
          <w:rFonts w:ascii="Calibri" w:hAnsi="Calibri"/>
          <w:b/>
          <w:snapToGrid w:val="0"/>
          <w:sz w:val="22"/>
          <w:szCs w:val="22"/>
        </w:rPr>
        <w:t> </w:t>
      </w:r>
      <w:r w:rsidR="008C03E2">
        <w:rPr>
          <w:rFonts w:ascii="Calibri" w:hAnsi="Calibri"/>
          <w:b/>
          <w:snapToGrid w:val="0"/>
          <w:sz w:val="22"/>
          <w:szCs w:val="22"/>
        </w:rPr>
        <w:t>651</w:t>
      </w:r>
    </w:p>
    <w:p w:rsidR="00CE3F69" w:rsidRDefault="00CE3F69" w:rsidP="00805AA7">
      <w:pPr>
        <w:spacing w:before="120"/>
        <w:rPr>
          <w:rFonts w:ascii="Calibri" w:hAnsi="Calibri"/>
          <w:snapToGrid w:val="0"/>
          <w:sz w:val="22"/>
          <w:szCs w:val="22"/>
        </w:rPr>
      </w:pPr>
    </w:p>
    <w:p w:rsidR="00CE3F69" w:rsidRPr="00013863" w:rsidRDefault="00CE3F69" w:rsidP="00805AA7">
      <w:pPr>
        <w:spacing w:before="120"/>
        <w:rPr>
          <w:rFonts w:ascii="Calibri" w:hAnsi="Calibri"/>
          <w:b/>
          <w:snapToGrid w:val="0"/>
          <w:sz w:val="22"/>
          <w:szCs w:val="22"/>
        </w:rPr>
      </w:pP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  <w:proofErr w:type="gramStart"/>
      <w:r w:rsidRPr="00013863">
        <w:rPr>
          <w:rFonts w:ascii="Calibri" w:hAnsi="Calibri"/>
          <w:snapToGrid w:val="0"/>
          <w:sz w:val="22"/>
          <w:szCs w:val="22"/>
        </w:rPr>
        <w:t>V .........................................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proofErr w:type="gramStart"/>
      <w:r w:rsidRPr="00013863">
        <w:rPr>
          <w:rFonts w:ascii="Calibri" w:hAnsi="Calibri"/>
          <w:snapToGrid w:val="0"/>
          <w:sz w:val="22"/>
          <w:szCs w:val="22"/>
        </w:rPr>
        <w:t>Dne 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                                     </w:t>
      </w:r>
    </w:p>
    <w:p w:rsidR="00805AA7" w:rsidRPr="00013863" w:rsidRDefault="00805AA7" w:rsidP="00805AA7">
      <w:pPr>
        <w:rPr>
          <w:rFonts w:ascii="Calibri" w:hAnsi="Calibri"/>
          <w:snapToGrid w:val="0"/>
          <w:sz w:val="22"/>
          <w:szCs w:val="22"/>
        </w:rPr>
      </w:pPr>
    </w:p>
    <w:p w:rsidR="00805AA7" w:rsidRPr="00013863" w:rsidRDefault="00805AA7" w:rsidP="00805AA7">
      <w:pPr>
        <w:jc w:val="right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………………………….</w:t>
      </w:r>
    </w:p>
    <w:p w:rsidR="00805AA7" w:rsidRPr="00013863" w:rsidRDefault="00805AA7" w:rsidP="00805AA7">
      <w:pPr>
        <w:tabs>
          <w:tab w:val="left" w:pos="7155"/>
        </w:tabs>
        <w:rPr>
          <w:rFonts w:ascii="Calibri" w:hAnsi="Calibri"/>
          <w:sz w:val="22"/>
          <w:szCs w:val="22"/>
        </w:rPr>
      </w:pPr>
      <w:r w:rsidRPr="00013863">
        <w:rPr>
          <w:rFonts w:ascii="Calibri" w:hAnsi="Calibri"/>
          <w:sz w:val="22"/>
          <w:szCs w:val="22"/>
        </w:rPr>
        <w:tab/>
        <w:t>Podpis</w:t>
      </w:r>
    </w:p>
    <w:p w:rsidR="00FB0464" w:rsidRDefault="00FB0464" w:rsidP="00805AA7">
      <w:pPr>
        <w:spacing w:before="120"/>
        <w:rPr>
          <w:rFonts w:asciiTheme="minorHAnsi" w:hAnsiTheme="minorHAnsi"/>
          <w:b/>
          <w:snapToGrid w:val="0"/>
          <w:sz w:val="24"/>
        </w:rPr>
      </w:pPr>
    </w:p>
    <w:p w:rsidR="00F85BBB" w:rsidRPr="00805AA7" w:rsidRDefault="00F85BBB" w:rsidP="00DB7E1C">
      <w:pPr>
        <w:rPr>
          <w:snapToGrid w:val="0"/>
        </w:rPr>
      </w:pPr>
    </w:p>
    <w:sectPr w:rsidR="00F85BBB" w:rsidRPr="00805AA7">
      <w:headerReference w:type="default" r:id="rId9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8D" w:rsidRDefault="00C2568D" w:rsidP="00CF6E8F">
      <w:r>
        <w:separator/>
      </w:r>
    </w:p>
  </w:endnote>
  <w:endnote w:type="continuationSeparator" w:id="0">
    <w:p w:rsidR="00C2568D" w:rsidRDefault="00C2568D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8D" w:rsidRDefault="00C2568D" w:rsidP="00CF6E8F">
      <w:r>
        <w:separator/>
      </w:r>
    </w:p>
  </w:footnote>
  <w:footnote w:type="continuationSeparator" w:id="0">
    <w:p w:rsidR="00C2568D" w:rsidRDefault="00C2568D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A7" w:rsidRPr="005961A1" w:rsidRDefault="00805AA7" w:rsidP="00805AA7">
    <w:pPr>
      <w:pStyle w:val="Zhlav"/>
      <w:rPr>
        <w:rFonts w:ascii="Arial" w:hAnsi="Arial" w:cs="Arial"/>
        <w:b/>
      </w:rPr>
    </w:pP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CCA09" wp14:editId="7F8F5AE3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48C86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2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805AA7" w:rsidRPr="005961A1" w:rsidTr="00A70C7D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05AA7" w:rsidRPr="005961A1" w:rsidRDefault="00805AA7" w:rsidP="00805AA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F07778" wp14:editId="2B240ABD">
                    <wp:simplePos x="0" y="0"/>
                    <wp:positionH relativeFrom="column">
                      <wp:posOffset>5828665</wp:posOffset>
                    </wp:positionH>
                    <wp:positionV relativeFrom="paragraph">
                      <wp:posOffset>-422275</wp:posOffset>
                    </wp:positionV>
                    <wp:extent cx="917440" cy="997964"/>
                    <wp:effectExtent l="0" t="0" r="0" b="0"/>
                    <wp:wrapNone/>
                    <wp:docPr id="2" name="Obdélník se zakulacenými rohy na opačné straně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7440" cy="997964"/>
                            </a:xfrm>
                            <a:prstGeom prst="round2Diag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A8EBE" id="Obdélník se zakulacenými rohy na opačné straně 2" o:spid="_x0000_s1026" style="position:absolute;margin-left:458.95pt;margin-top:-33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" path="m152910,l917440,r,l917440,845054v,84450,-68460,152910,-152910,152910l,997964r,l,152910c,68460,68460,,152910,xe" stroked="f" strokeweight="1pt">
                    <v:fill r:id="rId4" o:title="" recolor="t" rotate="t" type="frame"/>
                    <v:stroke joinstyle="miter"/>
                    <v:path arrowok="t" o:connecttype="custom" o:connectlocs="152910,0;917440,0;917440,0;917440,845054;764530,997964;0,997964;0,997964;0,152910;152910,0" o:connectangles="0,0,0,0,0,0,0,0,0"/>
                  </v:shap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805AA7" w:rsidRPr="005961A1" w:rsidRDefault="00805AA7" w:rsidP="00805AA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1"/>
    <w:rsid w:val="0001343F"/>
    <w:rsid w:val="00091E7D"/>
    <w:rsid w:val="000A6B1B"/>
    <w:rsid w:val="000D3A61"/>
    <w:rsid w:val="000F7728"/>
    <w:rsid w:val="00143A97"/>
    <w:rsid w:val="0019770B"/>
    <w:rsid w:val="00197F91"/>
    <w:rsid w:val="00261DA8"/>
    <w:rsid w:val="002E611C"/>
    <w:rsid w:val="00371CD1"/>
    <w:rsid w:val="00385D43"/>
    <w:rsid w:val="003B2B4E"/>
    <w:rsid w:val="00445998"/>
    <w:rsid w:val="004C74F8"/>
    <w:rsid w:val="004D1D96"/>
    <w:rsid w:val="005062D9"/>
    <w:rsid w:val="00524195"/>
    <w:rsid w:val="00535242"/>
    <w:rsid w:val="005452B6"/>
    <w:rsid w:val="006622EB"/>
    <w:rsid w:val="0066682B"/>
    <w:rsid w:val="0069507E"/>
    <w:rsid w:val="006D665F"/>
    <w:rsid w:val="006F55EB"/>
    <w:rsid w:val="007D2211"/>
    <w:rsid w:val="007E1E2E"/>
    <w:rsid w:val="00805AA7"/>
    <w:rsid w:val="008375B5"/>
    <w:rsid w:val="00841874"/>
    <w:rsid w:val="00857045"/>
    <w:rsid w:val="008C03E2"/>
    <w:rsid w:val="00920591"/>
    <w:rsid w:val="009406D8"/>
    <w:rsid w:val="00975989"/>
    <w:rsid w:val="009952E0"/>
    <w:rsid w:val="00A27C33"/>
    <w:rsid w:val="00A946C6"/>
    <w:rsid w:val="00AE783F"/>
    <w:rsid w:val="00B13C66"/>
    <w:rsid w:val="00B6013B"/>
    <w:rsid w:val="00B743EC"/>
    <w:rsid w:val="00BC3E7B"/>
    <w:rsid w:val="00C055DB"/>
    <w:rsid w:val="00C2568D"/>
    <w:rsid w:val="00C8020B"/>
    <w:rsid w:val="00C909AD"/>
    <w:rsid w:val="00CE3F69"/>
    <w:rsid w:val="00CF6E8F"/>
    <w:rsid w:val="00D43FB3"/>
    <w:rsid w:val="00D71154"/>
    <w:rsid w:val="00DB7E1C"/>
    <w:rsid w:val="00E4376B"/>
    <w:rsid w:val="00EB2827"/>
    <w:rsid w:val="00EC0133"/>
    <w:rsid w:val="00F02CF3"/>
    <w:rsid w:val="00F348E8"/>
    <w:rsid w:val="00F825FF"/>
    <w:rsid w:val="00F82744"/>
    <w:rsid w:val="00F85BBB"/>
    <w:rsid w:val="00FB0464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  <w:style w:type="table" w:styleId="Mkatabulky">
    <w:name w:val="Table Grid"/>
    <w:basedOn w:val="Normlntabulka"/>
    <w:uiPriority w:val="39"/>
    <w:rsid w:val="00805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emskyhrebcinecpis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4B02-FBA1-44D7-8565-629822E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Hana Stránská</cp:lastModifiedBy>
  <cp:revision>2</cp:revision>
  <cp:lastPrinted>2020-05-05T11:25:00Z</cp:lastPrinted>
  <dcterms:created xsi:type="dcterms:W3CDTF">2022-07-11T09:16:00Z</dcterms:created>
  <dcterms:modified xsi:type="dcterms:W3CDTF">2022-07-11T09:16:00Z</dcterms:modified>
  <cp:category>klisny</cp:category>
</cp:coreProperties>
</file>